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71C" w:rsidRDefault="00AC671C"/>
    <w:p w:rsidR="00642313" w:rsidRDefault="00642313" w:rsidP="00C50667">
      <w:pPr>
        <w:jc w:val="center"/>
        <w:rPr>
          <w:rFonts w:ascii="Helvetia" w:hAnsi="Helvetia" w:cstheme="minorHAnsi"/>
          <w:b/>
          <w:sz w:val="32"/>
          <w:szCs w:val="32"/>
        </w:rPr>
      </w:pPr>
    </w:p>
    <w:p w:rsidR="00642313" w:rsidRPr="00F14733" w:rsidRDefault="006F0986" w:rsidP="00642313">
      <w:pPr>
        <w:pBdr>
          <w:bottom w:val="single" w:sz="6" w:space="10" w:color="EEECE8"/>
        </w:pBdr>
        <w:spacing w:after="192"/>
        <w:ind w:left="426" w:right="350"/>
        <w:outlineLvl w:val="0"/>
        <w:rPr>
          <w:rFonts w:ascii="Helvetica" w:eastAsia="Times New Roman" w:hAnsi="Helvetica" w:cs="Helvetica"/>
          <w:b/>
          <w:bCs/>
          <w:i/>
          <w:iCs/>
          <w:color w:val="0070C0"/>
          <w:kern w:val="36"/>
          <w:sz w:val="48"/>
          <w:szCs w:val="48"/>
          <w:u w:val="single"/>
          <w:lang w:eastAsia="fr-FR"/>
        </w:rPr>
      </w:pPr>
      <w:r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fr-FR"/>
        </w:rPr>
        <w:t xml:space="preserve">Les EVALUATIONS </w:t>
      </w:r>
      <w:r w:rsidR="00673BB6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fr-FR"/>
        </w:rPr>
        <w:t>VIA</w:t>
      </w:r>
      <w:r w:rsidR="006215CF">
        <w:rPr>
          <w:rFonts w:ascii="Helvetica" w:eastAsia="Times New Roman" w:hAnsi="Helvetica" w:cs="Helvetica"/>
          <w:b/>
          <w:bCs/>
          <w:kern w:val="36"/>
          <w:sz w:val="48"/>
          <w:szCs w:val="48"/>
          <w:lang w:eastAsia="fr-FR"/>
        </w:rPr>
        <w:t xml:space="preserve"> LE</w:t>
      </w:r>
      <w:r w:rsidR="00F14733" w:rsidRPr="00F14733">
        <w:rPr>
          <w:rFonts w:ascii="Helvetica" w:eastAsia="Times New Roman" w:hAnsi="Helvetica" w:cs="Helvetica"/>
          <w:b/>
          <w:bCs/>
          <w:i/>
          <w:iCs/>
          <w:color w:val="0070C0"/>
          <w:kern w:val="36"/>
          <w:sz w:val="48"/>
          <w:szCs w:val="48"/>
          <w:u w:val="single"/>
          <w:lang w:eastAsia="fr-FR"/>
        </w:rPr>
        <w:t xml:space="preserve"> DRIVE UP</w:t>
      </w:r>
    </w:p>
    <w:p w:rsidR="00C50667" w:rsidRPr="00642313" w:rsidRDefault="00C50667" w:rsidP="00C50667">
      <w:pPr>
        <w:jc w:val="center"/>
        <w:rPr>
          <w:rFonts w:ascii="Helvetia" w:hAnsi="Helvetia" w:cstheme="minorHAnsi"/>
          <w:b/>
          <w:sz w:val="32"/>
          <w:szCs w:val="32"/>
        </w:rPr>
      </w:pPr>
    </w:p>
    <w:p w:rsidR="00C50667" w:rsidRPr="00642313" w:rsidRDefault="00C50667" w:rsidP="00C50667">
      <w:pPr>
        <w:jc w:val="both"/>
        <w:rPr>
          <w:rFonts w:ascii="Helvetia" w:hAnsi="Helvetia" w:cstheme="minorHAnsi"/>
        </w:rPr>
      </w:pPr>
    </w:p>
    <w:p w:rsidR="00C50667" w:rsidRPr="00642313" w:rsidRDefault="00C50667" w:rsidP="00C50667">
      <w:pPr>
        <w:jc w:val="both"/>
        <w:rPr>
          <w:rFonts w:ascii="Helvetia" w:hAnsi="Helvetia" w:cstheme="minorHAnsi"/>
        </w:rPr>
      </w:pPr>
    </w:p>
    <w:p w:rsidR="00F14733" w:rsidRPr="00C24951" w:rsidRDefault="006F0986" w:rsidP="00F14733">
      <w:pPr>
        <w:pStyle w:val="Paragraphestandard"/>
        <w:suppressAutoHyphens/>
        <w:spacing w:line="240" w:lineRule="auto"/>
        <w:jc w:val="both"/>
        <w:rPr>
          <w:rFonts w:ascii="Helvetia" w:hAnsi="Helvetia" w:cstheme="minorHAnsi"/>
          <w:b/>
          <w:bCs/>
          <w:i/>
          <w:iCs/>
          <w:color w:val="4472C4" w:themeColor="accent1"/>
          <w:sz w:val="32"/>
          <w:szCs w:val="32"/>
        </w:rPr>
      </w:pPr>
      <w:r w:rsidRPr="00C24951">
        <w:rPr>
          <w:rFonts w:ascii="Helvetia" w:hAnsi="Helvetia" w:cstheme="minorHAnsi"/>
          <w:b/>
          <w:bCs/>
          <w:i/>
          <w:iCs/>
          <w:color w:val="4472C4" w:themeColor="accent1"/>
          <w:sz w:val="32"/>
          <w:szCs w:val="32"/>
        </w:rPr>
        <w:t>SUR L’</w:t>
      </w:r>
      <w:r w:rsidR="00F14733" w:rsidRPr="00C24951">
        <w:rPr>
          <w:rFonts w:ascii="Helvetia" w:hAnsi="Helvetia" w:cstheme="minorHAnsi"/>
          <w:b/>
          <w:bCs/>
          <w:i/>
          <w:iCs/>
          <w:color w:val="4472C4" w:themeColor="accent1"/>
          <w:sz w:val="32"/>
          <w:szCs w:val="32"/>
        </w:rPr>
        <w:t>INTERFACE</w:t>
      </w:r>
      <w:r w:rsidRPr="00C24951">
        <w:rPr>
          <w:rFonts w:ascii="Helvetia" w:hAnsi="Helvetia" w:cstheme="minorHAnsi"/>
          <w:b/>
          <w:bCs/>
          <w:i/>
          <w:iCs/>
          <w:color w:val="4472C4" w:themeColor="accent1"/>
          <w:sz w:val="32"/>
          <w:szCs w:val="32"/>
        </w:rPr>
        <w:t xml:space="preserve"> DRIVE UP ELEVE ET ENSEIGNANT, NOUS AVONS DIFFERENTES POSSIBILITES DEFFECTUER DES EVLUATIONS EN COURS ET EN FIN DE FORMATION</w:t>
      </w:r>
    </w:p>
    <w:p w:rsidR="00A73971" w:rsidRPr="00A73971" w:rsidRDefault="00A73971" w:rsidP="00C50667">
      <w:pPr>
        <w:pStyle w:val="Paragraphestandard"/>
        <w:suppressAutoHyphens/>
        <w:spacing w:line="240" w:lineRule="auto"/>
        <w:jc w:val="both"/>
        <w:rPr>
          <w:rFonts w:ascii="Helvetia" w:hAnsi="Helvetia" w:cstheme="minorHAnsi"/>
          <w:b/>
          <w:bCs/>
          <w:i/>
          <w:iCs/>
          <w:color w:val="C00000"/>
          <w:sz w:val="32"/>
          <w:szCs w:val="32"/>
        </w:rPr>
      </w:pPr>
    </w:p>
    <w:p w:rsidR="00A73971" w:rsidRPr="00642313" w:rsidRDefault="00A73971" w:rsidP="00C50667">
      <w:pPr>
        <w:pStyle w:val="Paragraphestandard"/>
        <w:suppressAutoHyphens/>
        <w:spacing w:line="240" w:lineRule="auto"/>
        <w:jc w:val="both"/>
        <w:rPr>
          <w:rFonts w:ascii="Helvetia" w:hAnsi="Helvetia" w:cstheme="minorHAnsi"/>
        </w:rPr>
      </w:pPr>
    </w:p>
    <w:p w:rsidR="00C50667" w:rsidRDefault="00C50667" w:rsidP="00C50667">
      <w:pPr>
        <w:pStyle w:val="Paragraphestandard"/>
        <w:suppressAutoHyphens/>
        <w:spacing w:line="240" w:lineRule="auto"/>
        <w:ind w:firstLine="170"/>
        <w:jc w:val="both"/>
        <w:rPr>
          <w:rFonts w:ascii="Helvetia" w:hAnsi="Helvetia" w:cstheme="minorHAnsi"/>
          <w:color w:val="2F5496" w:themeColor="accent1" w:themeShade="BF"/>
        </w:rPr>
      </w:pPr>
    </w:p>
    <w:p w:rsidR="00572709" w:rsidRDefault="00572709" w:rsidP="00C50667">
      <w:pPr>
        <w:pStyle w:val="Paragraphestandard"/>
        <w:suppressAutoHyphens/>
        <w:spacing w:line="240" w:lineRule="auto"/>
        <w:ind w:firstLine="170"/>
        <w:jc w:val="both"/>
        <w:rPr>
          <w:rFonts w:ascii="Helvetia" w:hAnsi="Helvetia" w:cstheme="minorHAnsi"/>
          <w:color w:val="2F5496" w:themeColor="accent1" w:themeShade="BF"/>
        </w:rPr>
      </w:pPr>
    </w:p>
    <w:p w:rsidR="00572709" w:rsidRPr="00642313" w:rsidRDefault="00572709" w:rsidP="00C50667">
      <w:pPr>
        <w:pStyle w:val="Paragraphestandard"/>
        <w:suppressAutoHyphens/>
        <w:spacing w:line="240" w:lineRule="auto"/>
        <w:ind w:firstLine="170"/>
        <w:jc w:val="both"/>
        <w:rPr>
          <w:rFonts w:ascii="Helvetia" w:hAnsi="Helvetia" w:cstheme="minorHAnsi"/>
          <w:color w:val="2F5496" w:themeColor="accent1" w:themeShade="BF"/>
        </w:rPr>
      </w:pPr>
    </w:p>
    <w:p w:rsidR="00C50667" w:rsidRDefault="00F6546F" w:rsidP="00C50667">
      <w:pPr>
        <w:pStyle w:val="Paragraphestandard"/>
        <w:suppressAutoHyphens/>
        <w:spacing w:line="240" w:lineRule="auto"/>
        <w:jc w:val="center"/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</w:pPr>
      <w:bookmarkStart w:id="0" w:name="_Hlk129704488"/>
      <w:r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  <w:t>INTERFACE ENSEIGNANT</w:t>
      </w:r>
      <w:r w:rsidR="006B4EC5"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  <w:t xml:space="preserve"> B ET A2</w:t>
      </w:r>
    </w:p>
    <w:p w:rsidR="003D656E" w:rsidRDefault="003D656E" w:rsidP="00C50667">
      <w:pPr>
        <w:pStyle w:val="Paragraphestandard"/>
        <w:suppressAutoHyphens/>
        <w:spacing w:line="240" w:lineRule="auto"/>
        <w:jc w:val="center"/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</w:pPr>
    </w:p>
    <w:p w:rsidR="003D656E" w:rsidRDefault="003D656E" w:rsidP="00C50667">
      <w:pPr>
        <w:pStyle w:val="Paragraphestandard"/>
        <w:suppressAutoHyphens/>
        <w:spacing w:line="240" w:lineRule="auto"/>
        <w:jc w:val="center"/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</w:pPr>
    </w:p>
    <w:p w:rsidR="003D656E" w:rsidRDefault="003D656E" w:rsidP="003D656E">
      <w:pPr>
        <w:pStyle w:val="Paragraphestandard"/>
        <w:suppressAutoHyphens/>
        <w:spacing w:line="240" w:lineRule="auto"/>
        <w:ind w:left="170" w:firstLine="708"/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</w:pPr>
      <w:r w:rsidRPr="003D656E"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  <w:t>F</w:t>
      </w:r>
      <w:r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  <w:t xml:space="preserve">iche de </w:t>
      </w:r>
      <w:r w:rsidR="00F6546F"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  <w:t>suivi</w:t>
      </w:r>
      <w:r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  <w:t xml:space="preserve"> </w:t>
      </w:r>
      <w:r w:rsidR="00F6546F"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  <w:t>élève</w:t>
      </w:r>
      <w:r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  <w:t xml:space="preserve"> avec code couleur pour </w:t>
      </w:r>
      <w:r w:rsidR="00F6546F"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  <w:t>l’avancer</w:t>
      </w:r>
      <w:r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  <w:t xml:space="preserve"> de la formation permet avec les </w:t>
      </w:r>
      <w:r w:rsidR="00F6546F"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  <w:t>évaluations formatives</w:t>
      </w:r>
      <w:r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  <w:t xml:space="preserve"> et fin de </w:t>
      </w:r>
      <w:r w:rsidR="00F6546F"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  <w:t>séance d’évaluer</w:t>
      </w:r>
      <w:r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  <w:t xml:space="preserve"> la progression et encouragements ou les axes </w:t>
      </w:r>
      <w:r w:rsidR="00F6546F"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  <w:t>d’améliorations</w:t>
      </w:r>
      <w:r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  <w:t xml:space="preserve"> </w:t>
      </w:r>
      <w:r w:rsidR="00F6546F"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  <w:t>à</w:t>
      </w:r>
      <w:r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  <w:t xml:space="preserve"> mener</w:t>
      </w:r>
    </w:p>
    <w:p w:rsidR="003D656E" w:rsidRDefault="003D656E" w:rsidP="003D656E">
      <w:pPr>
        <w:pStyle w:val="Paragraphestandard"/>
        <w:suppressAutoHyphens/>
        <w:spacing w:line="240" w:lineRule="auto"/>
        <w:ind w:left="170" w:firstLine="708"/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</w:pPr>
    </w:p>
    <w:p w:rsidR="003D656E" w:rsidRDefault="003D656E" w:rsidP="003D656E">
      <w:pPr>
        <w:pStyle w:val="Paragraphestandard"/>
        <w:suppressAutoHyphens/>
        <w:spacing w:line="240" w:lineRule="auto"/>
        <w:ind w:left="170" w:firstLine="708"/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</w:pPr>
    </w:p>
    <w:p w:rsidR="003D656E" w:rsidRDefault="003D656E" w:rsidP="003D656E">
      <w:pPr>
        <w:pStyle w:val="Paragraphestandard"/>
        <w:numPr>
          <w:ilvl w:val="0"/>
          <w:numId w:val="2"/>
        </w:numPr>
        <w:suppressAutoHyphens/>
        <w:spacing w:line="240" w:lineRule="auto"/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</w:pPr>
      <w:r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  <w:t xml:space="preserve">Code couleur vert : </w:t>
      </w:r>
      <w:r w:rsidR="00F6546F"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  <w:t>compétence</w:t>
      </w:r>
      <w:r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  <w:t xml:space="preserve"> acquise</w:t>
      </w:r>
    </w:p>
    <w:p w:rsidR="003D656E" w:rsidRDefault="003D656E" w:rsidP="003D656E">
      <w:pPr>
        <w:pStyle w:val="Paragraphestandard"/>
        <w:suppressAutoHyphens/>
        <w:spacing w:line="240" w:lineRule="auto"/>
        <w:ind w:left="720"/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</w:pPr>
    </w:p>
    <w:p w:rsidR="003D656E" w:rsidRDefault="003D656E" w:rsidP="003D656E">
      <w:pPr>
        <w:pStyle w:val="Paragraphestandard"/>
        <w:suppressAutoHyphens/>
        <w:spacing w:line="240" w:lineRule="auto"/>
        <w:ind w:left="720"/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</w:pPr>
    </w:p>
    <w:p w:rsidR="003D656E" w:rsidRDefault="003D656E" w:rsidP="003D656E">
      <w:pPr>
        <w:pStyle w:val="Paragraphestandard"/>
        <w:numPr>
          <w:ilvl w:val="0"/>
          <w:numId w:val="2"/>
        </w:numPr>
        <w:suppressAutoHyphens/>
        <w:spacing w:line="240" w:lineRule="auto"/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</w:pPr>
      <w:r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  <w:t xml:space="preserve">Code couleur orange : </w:t>
      </w:r>
      <w:r w:rsidR="00F6546F"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  <w:t>compétence</w:t>
      </w:r>
      <w:r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  <w:t xml:space="preserve"> aborde ou en cours </w:t>
      </w:r>
      <w:r w:rsidR="00F6546F"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  <w:t>d’acquisition</w:t>
      </w:r>
    </w:p>
    <w:p w:rsidR="003D656E" w:rsidRDefault="003D656E" w:rsidP="003D656E">
      <w:pPr>
        <w:pStyle w:val="Paragraphedeliste"/>
        <w:rPr>
          <w:rFonts w:ascii="Helvetica" w:eastAsia="Times New Roman" w:hAnsi="Helvetica" w:cs="Helvetica"/>
          <w:b/>
          <w:bCs/>
          <w:sz w:val="28"/>
          <w:szCs w:val="28"/>
          <w:lang w:eastAsia="fr-FR"/>
        </w:rPr>
      </w:pPr>
    </w:p>
    <w:p w:rsidR="003D656E" w:rsidRDefault="003D656E" w:rsidP="003D656E">
      <w:pPr>
        <w:pStyle w:val="Paragraphestandard"/>
        <w:suppressAutoHyphens/>
        <w:spacing w:line="240" w:lineRule="auto"/>
        <w:ind w:left="720"/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</w:pPr>
    </w:p>
    <w:p w:rsidR="003D656E" w:rsidRDefault="003D656E" w:rsidP="003D656E">
      <w:pPr>
        <w:pStyle w:val="Paragraphestandard"/>
        <w:numPr>
          <w:ilvl w:val="0"/>
          <w:numId w:val="2"/>
        </w:numPr>
        <w:suppressAutoHyphens/>
        <w:spacing w:line="240" w:lineRule="auto"/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</w:pPr>
      <w:r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  <w:t xml:space="preserve">Code couleur rouge : </w:t>
      </w:r>
      <w:r w:rsidR="00F6546F"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  <w:t>compétences</w:t>
      </w:r>
      <w:r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  <w:t xml:space="preserve"> non acquise </w:t>
      </w:r>
      <w:r w:rsidR="00F6546F"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  <w:t>nécessitant</w:t>
      </w:r>
      <w:r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  <w:t xml:space="preserve"> un renfort de travail </w:t>
      </w:r>
      <w:r w:rsidR="00F6546F"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  <w:t>pédagogique</w:t>
      </w:r>
    </w:p>
    <w:p w:rsidR="003D656E" w:rsidRDefault="003D656E" w:rsidP="003D656E">
      <w:pPr>
        <w:pStyle w:val="Paragraphestandard"/>
        <w:suppressAutoHyphens/>
        <w:spacing w:line="240" w:lineRule="auto"/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</w:pPr>
    </w:p>
    <w:p w:rsidR="003D656E" w:rsidRDefault="003D656E" w:rsidP="003D656E">
      <w:pPr>
        <w:pStyle w:val="Paragraphestandard"/>
        <w:suppressAutoHyphens/>
        <w:spacing w:line="240" w:lineRule="auto"/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</w:pPr>
    </w:p>
    <w:p w:rsidR="003D656E" w:rsidRDefault="003D656E" w:rsidP="003D656E">
      <w:pPr>
        <w:pStyle w:val="Paragraphestandard"/>
        <w:suppressAutoHyphens/>
        <w:spacing w:line="240" w:lineRule="auto"/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</w:pPr>
    </w:p>
    <w:p w:rsidR="003D656E" w:rsidRDefault="003D656E" w:rsidP="003D656E">
      <w:pPr>
        <w:pStyle w:val="Paragraphestandard"/>
        <w:suppressAutoHyphens/>
        <w:spacing w:line="240" w:lineRule="auto"/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</w:pPr>
      <w:r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  <w:t xml:space="preserve">Ce code couleur est parlant pour </w:t>
      </w:r>
      <w:r w:rsidR="00F6546F"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  <w:t>l’élève</w:t>
      </w:r>
      <w:r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  <w:t xml:space="preserve"> comme pour les formateurs. Il permet poursuivre le travail engage par le formateur suivant et garder la motivation de </w:t>
      </w:r>
      <w:r w:rsidR="00F6546F"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  <w:t>l’élève</w:t>
      </w:r>
    </w:p>
    <w:p w:rsidR="00C510AD" w:rsidRDefault="00C510AD" w:rsidP="003D656E">
      <w:pPr>
        <w:pStyle w:val="Paragraphestandard"/>
        <w:suppressAutoHyphens/>
        <w:spacing w:line="240" w:lineRule="auto"/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</w:pPr>
    </w:p>
    <w:p w:rsidR="00C510AD" w:rsidRDefault="00C510AD" w:rsidP="003D656E">
      <w:pPr>
        <w:pStyle w:val="Paragraphestandard"/>
        <w:suppressAutoHyphens/>
        <w:spacing w:line="240" w:lineRule="auto"/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</w:pPr>
    </w:p>
    <w:p w:rsidR="00C510AD" w:rsidRPr="003D656E" w:rsidRDefault="00C510AD" w:rsidP="003D656E">
      <w:pPr>
        <w:pStyle w:val="Paragraphestandard"/>
        <w:suppressAutoHyphens/>
        <w:spacing w:line="240" w:lineRule="auto"/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</w:pPr>
      <w:r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  <w:t>Voir exemple page suivante</w:t>
      </w:r>
    </w:p>
    <w:p w:rsidR="000A6ACB" w:rsidRDefault="000A6ACB" w:rsidP="00C50667">
      <w:pPr>
        <w:pStyle w:val="Paragraphestandard"/>
        <w:suppressAutoHyphens/>
        <w:spacing w:line="240" w:lineRule="auto"/>
        <w:jc w:val="center"/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</w:pPr>
    </w:p>
    <w:bookmarkEnd w:id="0"/>
    <w:p w:rsidR="00C50667" w:rsidRDefault="000A6ACB" w:rsidP="00C50667">
      <w:pPr>
        <w:pStyle w:val="Paragraphestandard"/>
        <w:suppressAutoHyphens/>
        <w:spacing w:line="240" w:lineRule="auto"/>
        <w:ind w:firstLine="170"/>
        <w:jc w:val="both"/>
        <w:rPr>
          <w:rFonts w:ascii="Helvetia" w:hAnsi="Helvetia" w:cstheme="minorHAnsi"/>
          <w:b/>
        </w:rPr>
      </w:pPr>
      <w:r>
        <w:rPr>
          <w:rFonts w:ascii="Helvetia" w:hAnsi="Helvetia" w:cstheme="minorHAnsi"/>
          <w:b/>
        </w:rPr>
        <w:lastRenderedPageBreak/>
        <w:t xml:space="preserve">    </w:t>
      </w:r>
    </w:p>
    <w:p w:rsidR="00021F28" w:rsidRDefault="00021F28" w:rsidP="00C50667">
      <w:pPr>
        <w:pStyle w:val="Paragraphestandard"/>
        <w:suppressAutoHyphens/>
        <w:spacing w:line="240" w:lineRule="auto"/>
        <w:ind w:firstLine="170"/>
        <w:jc w:val="both"/>
        <w:rPr>
          <w:rFonts w:ascii="Helvetia" w:hAnsi="Helvetia" w:cstheme="minorHAnsi"/>
          <w:b/>
        </w:rPr>
      </w:pPr>
    </w:p>
    <w:p w:rsidR="00021F28" w:rsidRDefault="000A6ACB" w:rsidP="00C50667">
      <w:pPr>
        <w:pStyle w:val="Paragraphestandard"/>
        <w:suppressAutoHyphens/>
        <w:spacing w:line="240" w:lineRule="auto"/>
        <w:ind w:firstLine="170"/>
        <w:jc w:val="both"/>
        <w:rPr>
          <w:rFonts w:ascii="Helvetia" w:hAnsi="Helvetia" w:cstheme="minorHAnsi"/>
          <w:b/>
        </w:rPr>
      </w:pPr>
      <w:r>
        <w:rPr>
          <w:rFonts w:ascii="Helvetia" w:hAnsi="Helvetia" w:cstheme="minorHAnsi"/>
          <w:b/>
        </w:rPr>
        <w:tab/>
      </w:r>
      <w:r>
        <w:rPr>
          <w:rFonts w:ascii="Helvetia" w:hAnsi="Helvetia" w:cstheme="minorHAnsi"/>
          <w:b/>
        </w:rPr>
        <w:tab/>
      </w:r>
    </w:p>
    <w:p w:rsidR="00021F28" w:rsidRDefault="00C510AD" w:rsidP="00C50667">
      <w:pPr>
        <w:pStyle w:val="Paragraphestandard"/>
        <w:suppressAutoHyphens/>
        <w:spacing w:line="240" w:lineRule="auto"/>
        <w:ind w:firstLine="170"/>
        <w:jc w:val="both"/>
        <w:rPr>
          <w:rFonts w:ascii="Helvetia" w:hAnsi="Helvetia" w:cstheme="minorHAnsi"/>
          <w:b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3719765" cy="7843520"/>
            <wp:effectExtent l="0" t="0" r="0" b="5080"/>
            <wp:wrapThrough wrapText="bothSides">
              <wp:wrapPolygon edited="0">
                <wp:start x="0" y="0"/>
                <wp:lineTo x="0" y="21562"/>
                <wp:lineTo x="21464" y="21562"/>
                <wp:lineTo x="21464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765" cy="784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F28" w:rsidRDefault="00021F28" w:rsidP="00C50667">
      <w:pPr>
        <w:pStyle w:val="Paragraphestandard"/>
        <w:suppressAutoHyphens/>
        <w:spacing w:line="240" w:lineRule="auto"/>
        <w:ind w:firstLine="170"/>
        <w:jc w:val="both"/>
        <w:rPr>
          <w:rFonts w:ascii="Helvetia" w:hAnsi="Helvetia" w:cstheme="minorHAnsi"/>
          <w:b/>
        </w:rPr>
      </w:pPr>
    </w:p>
    <w:p w:rsidR="00021F28" w:rsidRPr="00642313" w:rsidRDefault="00021F28" w:rsidP="00C50667">
      <w:pPr>
        <w:pStyle w:val="Paragraphestandard"/>
        <w:suppressAutoHyphens/>
        <w:spacing w:line="240" w:lineRule="auto"/>
        <w:ind w:firstLine="170"/>
        <w:jc w:val="both"/>
        <w:rPr>
          <w:rFonts w:ascii="Helvetia" w:hAnsi="Helvetia" w:cstheme="minorHAnsi"/>
          <w:b/>
        </w:rPr>
      </w:pPr>
    </w:p>
    <w:p w:rsidR="000A6ACB" w:rsidRDefault="000A6ACB" w:rsidP="00A73971">
      <w:pPr>
        <w:pStyle w:val="Paragraphestandard"/>
        <w:suppressAutoHyphens/>
        <w:spacing w:line="240" w:lineRule="auto"/>
        <w:jc w:val="center"/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</w:pPr>
    </w:p>
    <w:p w:rsidR="000A6ACB" w:rsidRDefault="000A6ACB" w:rsidP="00A73971">
      <w:pPr>
        <w:pStyle w:val="Paragraphestandard"/>
        <w:suppressAutoHyphens/>
        <w:spacing w:line="240" w:lineRule="auto"/>
        <w:jc w:val="center"/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</w:pPr>
    </w:p>
    <w:p w:rsidR="000A6ACB" w:rsidRDefault="000A6ACB" w:rsidP="000A6ACB">
      <w:pPr>
        <w:pStyle w:val="Paragraphestandard"/>
        <w:suppressAutoHyphens/>
        <w:spacing w:line="240" w:lineRule="auto"/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</w:pPr>
    </w:p>
    <w:p w:rsidR="000A6ACB" w:rsidRDefault="000A6ACB" w:rsidP="00A73971">
      <w:pPr>
        <w:pStyle w:val="Paragraphestandard"/>
        <w:suppressAutoHyphens/>
        <w:spacing w:line="240" w:lineRule="auto"/>
        <w:jc w:val="center"/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</w:pPr>
    </w:p>
    <w:p w:rsidR="000A6ACB" w:rsidRDefault="000A6ACB" w:rsidP="000A6ACB">
      <w:pPr>
        <w:pStyle w:val="Paragraphestandard"/>
        <w:suppressAutoHyphens/>
        <w:spacing w:line="240" w:lineRule="auto"/>
        <w:ind w:left="708" w:firstLine="708"/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</w:pPr>
      <w:r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  <w:tab/>
      </w:r>
      <w:r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  <w:tab/>
      </w:r>
      <w:r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  <w:tab/>
      </w:r>
      <w:r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  <w:tab/>
      </w:r>
      <w:r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  <w:tab/>
      </w:r>
      <w:r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  <w:tab/>
      </w:r>
    </w:p>
    <w:p w:rsidR="000C6FEE" w:rsidRDefault="000C6FEE" w:rsidP="000A6ACB">
      <w:pPr>
        <w:pStyle w:val="Paragraphestandard"/>
        <w:suppressAutoHyphens/>
        <w:spacing w:line="240" w:lineRule="auto"/>
        <w:ind w:left="708" w:firstLine="708"/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</w:pPr>
    </w:p>
    <w:p w:rsidR="000C6FEE" w:rsidRDefault="000C6FEE" w:rsidP="000A6ACB">
      <w:pPr>
        <w:pStyle w:val="Paragraphestandard"/>
        <w:suppressAutoHyphens/>
        <w:spacing w:line="240" w:lineRule="auto"/>
        <w:ind w:left="708" w:firstLine="708"/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</w:pPr>
      <w:r>
        <w:rPr>
          <w:noProof/>
        </w:rPr>
        <w:t xml:space="preserve">         </w:t>
      </w:r>
    </w:p>
    <w:p w:rsidR="000C6FEE" w:rsidRDefault="000C6FEE" w:rsidP="000A6ACB">
      <w:pPr>
        <w:pStyle w:val="Paragraphestandard"/>
        <w:suppressAutoHyphens/>
        <w:spacing w:line="240" w:lineRule="auto"/>
        <w:ind w:left="708" w:firstLine="708"/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</w:pPr>
    </w:p>
    <w:p w:rsidR="000C6FEE" w:rsidRDefault="000C6FEE" w:rsidP="000A6ACB">
      <w:pPr>
        <w:pStyle w:val="Paragraphestandard"/>
        <w:suppressAutoHyphens/>
        <w:spacing w:line="240" w:lineRule="auto"/>
        <w:ind w:left="708" w:firstLine="708"/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</w:pPr>
    </w:p>
    <w:p w:rsidR="000C6FEE" w:rsidRDefault="000C6FEE" w:rsidP="000A6ACB">
      <w:pPr>
        <w:pStyle w:val="Paragraphestandard"/>
        <w:suppressAutoHyphens/>
        <w:spacing w:line="240" w:lineRule="auto"/>
        <w:ind w:left="708" w:firstLine="708"/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</w:pPr>
    </w:p>
    <w:p w:rsidR="000C6FEE" w:rsidRDefault="000C6FEE" w:rsidP="000A6ACB">
      <w:pPr>
        <w:pStyle w:val="Paragraphestandard"/>
        <w:suppressAutoHyphens/>
        <w:spacing w:line="240" w:lineRule="auto"/>
        <w:ind w:left="708" w:firstLine="708"/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</w:pPr>
    </w:p>
    <w:p w:rsidR="000C6FEE" w:rsidRDefault="000C6FEE" w:rsidP="000A6ACB">
      <w:pPr>
        <w:pStyle w:val="Paragraphestandard"/>
        <w:suppressAutoHyphens/>
        <w:spacing w:line="240" w:lineRule="auto"/>
        <w:ind w:left="708" w:firstLine="708"/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</w:pPr>
    </w:p>
    <w:p w:rsidR="000C6FEE" w:rsidRDefault="000C6FEE" w:rsidP="000A6ACB">
      <w:pPr>
        <w:pStyle w:val="Paragraphestandard"/>
        <w:suppressAutoHyphens/>
        <w:spacing w:line="240" w:lineRule="auto"/>
        <w:ind w:left="708" w:firstLine="708"/>
        <w:rPr>
          <w:rFonts w:ascii="Helvetica" w:eastAsia="Times New Roman" w:hAnsi="Helvetica" w:cs="Helvetica"/>
          <w:b/>
          <w:bCs/>
          <w:color w:val="auto"/>
          <w:sz w:val="28"/>
          <w:szCs w:val="28"/>
          <w:lang w:eastAsia="fr-FR"/>
        </w:rPr>
      </w:pPr>
    </w:p>
    <w:p w:rsidR="000C6FEE" w:rsidRDefault="000C6FEE" w:rsidP="000A6ACB">
      <w:pPr>
        <w:pStyle w:val="Paragraphestandard"/>
        <w:suppressAutoHyphens/>
        <w:spacing w:line="240" w:lineRule="auto"/>
        <w:ind w:left="708" w:firstLine="708"/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</w:pPr>
    </w:p>
    <w:p w:rsidR="000A6ACB" w:rsidRDefault="000A6ACB" w:rsidP="00A73971">
      <w:pPr>
        <w:pStyle w:val="Paragraphestandard"/>
        <w:suppressAutoHyphens/>
        <w:spacing w:line="240" w:lineRule="auto"/>
        <w:jc w:val="center"/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</w:pPr>
    </w:p>
    <w:p w:rsidR="000A6ACB" w:rsidRDefault="000A6ACB" w:rsidP="00A73971">
      <w:pPr>
        <w:pStyle w:val="Paragraphestandard"/>
        <w:suppressAutoHyphens/>
        <w:spacing w:line="240" w:lineRule="auto"/>
        <w:jc w:val="center"/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</w:pPr>
    </w:p>
    <w:p w:rsidR="000A6ACB" w:rsidRDefault="000A6ACB" w:rsidP="00A73971">
      <w:pPr>
        <w:pStyle w:val="Paragraphestandard"/>
        <w:suppressAutoHyphens/>
        <w:spacing w:line="240" w:lineRule="auto"/>
        <w:jc w:val="center"/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</w:pPr>
    </w:p>
    <w:p w:rsidR="000C6FEE" w:rsidRDefault="000C6FEE" w:rsidP="00A73971">
      <w:pPr>
        <w:pStyle w:val="Paragraphestandard"/>
        <w:suppressAutoHyphens/>
        <w:spacing w:line="240" w:lineRule="auto"/>
        <w:jc w:val="center"/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</w:pPr>
    </w:p>
    <w:p w:rsidR="000C6FEE" w:rsidRDefault="000C6FEE" w:rsidP="00A73971">
      <w:pPr>
        <w:pStyle w:val="Paragraphestandard"/>
        <w:suppressAutoHyphens/>
        <w:spacing w:line="240" w:lineRule="auto"/>
        <w:jc w:val="center"/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</w:pPr>
    </w:p>
    <w:p w:rsidR="000C6FEE" w:rsidRDefault="000C6FEE" w:rsidP="00A73971">
      <w:pPr>
        <w:pStyle w:val="Paragraphestandard"/>
        <w:suppressAutoHyphens/>
        <w:spacing w:line="240" w:lineRule="auto"/>
        <w:jc w:val="center"/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</w:pPr>
    </w:p>
    <w:p w:rsidR="000C6FEE" w:rsidRDefault="000C6FEE" w:rsidP="00A73971">
      <w:pPr>
        <w:pStyle w:val="Paragraphestandard"/>
        <w:suppressAutoHyphens/>
        <w:spacing w:line="240" w:lineRule="auto"/>
        <w:jc w:val="center"/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</w:pPr>
    </w:p>
    <w:p w:rsidR="000C6FEE" w:rsidRDefault="000C6FEE" w:rsidP="00A73971">
      <w:pPr>
        <w:pStyle w:val="Paragraphestandard"/>
        <w:suppressAutoHyphens/>
        <w:spacing w:line="240" w:lineRule="auto"/>
        <w:jc w:val="center"/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</w:pPr>
    </w:p>
    <w:p w:rsidR="000C6FEE" w:rsidRDefault="000C6FEE" w:rsidP="00A73971">
      <w:pPr>
        <w:pStyle w:val="Paragraphestandard"/>
        <w:suppressAutoHyphens/>
        <w:spacing w:line="240" w:lineRule="auto"/>
        <w:jc w:val="center"/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</w:pPr>
    </w:p>
    <w:p w:rsidR="000C6FEE" w:rsidRDefault="000C6FEE" w:rsidP="00A73971">
      <w:pPr>
        <w:pStyle w:val="Paragraphestandard"/>
        <w:suppressAutoHyphens/>
        <w:spacing w:line="240" w:lineRule="auto"/>
        <w:jc w:val="center"/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</w:pPr>
    </w:p>
    <w:p w:rsidR="000C6FEE" w:rsidRDefault="000C6FEE" w:rsidP="00A73971">
      <w:pPr>
        <w:pStyle w:val="Paragraphestandard"/>
        <w:suppressAutoHyphens/>
        <w:spacing w:line="240" w:lineRule="auto"/>
        <w:jc w:val="center"/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</w:pPr>
    </w:p>
    <w:p w:rsidR="000C6FEE" w:rsidRDefault="000C6FEE" w:rsidP="00A73971">
      <w:pPr>
        <w:pStyle w:val="Paragraphestandard"/>
        <w:suppressAutoHyphens/>
        <w:spacing w:line="240" w:lineRule="auto"/>
        <w:jc w:val="center"/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</w:pPr>
    </w:p>
    <w:p w:rsidR="000C6FEE" w:rsidRDefault="000C6FEE" w:rsidP="00A73971">
      <w:pPr>
        <w:pStyle w:val="Paragraphestandard"/>
        <w:suppressAutoHyphens/>
        <w:spacing w:line="240" w:lineRule="auto"/>
        <w:jc w:val="center"/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</w:pPr>
    </w:p>
    <w:p w:rsidR="000C6FEE" w:rsidRDefault="000C6FEE" w:rsidP="00A73971">
      <w:pPr>
        <w:pStyle w:val="Paragraphestandard"/>
        <w:suppressAutoHyphens/>
        <w:spacing w:line="240" w:lineRule="auto"/>
        <w:jc w:val="center"/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</w:pPr>
    </w:p>
    <w:p w:rsidR="000C6FEE" w:rsidRDefault="000C6FEE" w:rsidP="00A73971">
      <w:pPr>
        <w:pStyle w:val="Paragraphestandard"/>
        <w:suppressAutoHyphens/>
        <w:spacing w:line="240" w:lineRule="auto"/>
        <w:jc w:val="center"/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</w:pPr>
    </w:p>
    <w:p w:rsidR="000C6FEE" w:rsidRDefault="000C6FEE" w:rsidP="000C6FEE">
      <w:pPr>
        <w:pStyle w:val="Paragraphestandard"/>
        <w:suppressAutoHyphens/>
        <w:spacing w:line="240" w:lineRule="auto"/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</w:pPr>
      <w:r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  <w:tab/>
      </w:r>
      <w:r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  <w:tab/>
      </w:r>
    </w:p>
    <w:p w:rsidR="000C6FEE" w:rsidRDefault="000C6FEE" w:rsidP="00A73971">
      <w:pPr>
        <w:pStyle w:val="Paragraphestandard"/>
        <w:suppressAutoHyphens/>
        <w:spacing w:line="240" w:lineRule="auto"/>
        <w:jc w:val="center"/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</w:pPr>
    </w:p>
    <w:p w:rsidR="000A6ACB" w:rsidRDefault="000A6ACB" w:rsidP="00A73971">
      <w:pPr>
        <w:pStyle w:val="Paragraphestandard"/>
        <w:suppressAutoHyphens/>
        <w:spacing w:line="240" w:lineRule="auto"/>
        <w:jc w:val="center"/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</w:pPr>
    </w:p>
    <w:p w:rsidR="007058D2" w:rsidRDefault="007058D2" w:rsidP="00A73971">
      <w:pPr>
        <w:pStyle w:val="Paragraphestandard"/>
        <w:suppressAutoHyphens/>
        <w:spacing w:line="240" w:lineRule="auto"/>
        <w:jc w:val="center"/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</w:pPr>
    </w:p>
    <w:p w:rsidR="007058D2" w:rsidRDefault="007058D2" w:rsidP="00A73971">
      <w:pPr>
        <w:pStyle w:val="Paragraphestandard"/>
        <w:suppressAutoHyphens/>
        <w:spacing w:line="240" w:lineRule="auto"/>
        <w:jc w:val="center"/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</w:pPr>
    </w:p>
    <w:p w:rsidR="007058D2" w:rsidRDefault="007058D2" w:rsidP="00A73971">
      <w:pPr>
        <w:pStyle w:val="Paragraphestandard"/>
        <w:suppressAutoHyphens/>
        <w:spacing w:line="240" w:lineRule="auto"/>
        <w:jc w:val="center"/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</w:pPr>
    </w:p>
    <w:p w:rsidR="00C510AD" w:rsidRDefault="00C510AD" w:rsidP="00A73971">
      <w:pPr>
        <w:pStyle w:val="Paragraphestandard"/>
        <w:suppressAutoHyphens/>
        <w:spacing w:line="240" w:lineRule="auto"/>
        <w:jc w:val="center"/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</w:pPr>
      <w:bookmarkStart w:id="1" w:name="_Hlk129712062"/>
    </w:p>
    <w:p w:rsidR="00A73971" w:rsidRDefault="008A7079" w:rsidP="00A73971">
      <w:pPr>
        <w:pStyle w:val="Paragraphestandard"/>
        <w:suppressAutoHyphens/>
        <w:spacing w:line="240" w:lineRule="auto"/>
        <w:jc w:val="center"/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</w:pPr>
      <w:r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  <w:t>INTERFACE ELEVE</w:t>
      </w:r>
      <w:r w:rsidR="007058D2"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  <w:t xml:space="preserve"> APPLICATION DRIVE SCOOL</w:t>
      </w:r>
      <w:r w:rsidR="006B4EC5"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  <w:t xml:space="preserve"> B ET A2</w:t>
      </w:r>
    </w:p>
    <w:bookmarkEnd w:id="1"/>
    <w:p w:rsidR="007058D2" w:rsidRDefault="007058D2" w:rsidP="00A73971">
      <w:pPr>
        <w:pStyle w:val="Paragraphestandard"/>
        <w:suppressAutoHyphens/>
        <w:spacing w:line="240" w:lineRule="auto"/>
        <w:jc w:val="center"/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</w:pPr>
    </w:p>
    <w:p w:rsidR="007058D2" w:rsidRDefault="007058D2" w:rsidP="00A73971">
      <w:pPr>
        <w:pStyle w:val="Paragraphestandard"/>
        <w:suppressAutoHyphens/>
        <w:spacing w:line="240" w:lineRule="auto"/>
        <w:jc w:val="center"/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</w:pPr>
    </w:p>
    <w:p w:rsidR="007058D2" w:rsidRDefault="007058D2" w:rsidP="00A73971">
      <w:pPr>
        <w:pStyle w:val="Paragraphestandard"/>
        <w:suppressAutoHyphens/>
        <w:spacing w:line="240" w:lineRule="auto"/>
        <w:jc w:val="center"/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</w:pPr>
    </w:p>
    <w:p w:rsidR="007058D2" w:rsidRPr="00A73971" w:rsidRDefault="00C510AD" w:rsidP="00A73971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color w:val="auto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2827655</wp:posOffset>
            </wp:positionH>
            <wp:positionV relativeFrom="paragraph">
              <wp:posOffset>10160</wp:posOffset>
            </wp:positionV>
            <wp:extent cx="2864485" cy="6200775"/>
            <wp:effectExtent l="0" t="0" r="0" b="9525"/>
            <wp:wrapThrough wrapText="bothSides">
              <wp:wrapPolygon edited="0">
                <wp:start x="0" y="0"/>
                <wp:lineTo x="0" y="21567"/>
                <wp:lineTo x="21404" y="21567"/>
                <wp:lineTo x="21404" y="0"/>
                <wp:lineTo x="0" y="0"/>
              </wp:wrapPolygon>
            </wp:wrapThrough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485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58D2" w:rsidRDefault="007058D2" w:rsidP="007058D2">
      <w:pPr>
        <w:pStyle w:val="Paragraphestandard"/>
        <w:suppressAutoHyphens/>
        <w:spacing w:line="240" w:lineRule="auto"/>
        <w:rPr>
          <w:rFonts w:ascii="Helvetia" w:hAnsi="Helvetia" w:cstheme="minorHAnsi"/>
          <w:b/>
          <w:color w:val="auto"/>
        </w:rPr>
      </w:pPr>
    </w:p>
    <w:p w:rsidR="007058D2" w:rsidRDefault="007058D2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color w:val="auto"/>
        </w:rPr>
      </w:pPr>
    </w:p>
    <w:p w:rsidR="007058D2" w:rsidRDefault="007058D2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color w:val="auto"/>
        </w:rPr>
      </w:pPr>
    </w:p>
    <w:p w:rsidR="007058D2" w:rsidRDefault="007058D2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color w:val="auto"/>
        </w:rPr>
      </w:pPr>
    </w:p>
    <w:p w:rsidR="007058D2" w:rsidRDefault="007058D2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color w:val="auto"/>
        </w:rPr>
      </w:pPr>
    </w:p>
    <w:p w:rsidR="007058D2" w:rsidRDefault="007058D2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color w:val="auto"/>
        </w:rPr>
      </w:pPr>
    </w:p>
    <w:p w:rsidR="007058D2" w:rsidRDefault="007058D2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color w:val="auto"/>
        </w:rPr>
      </w:pPr>
    </w:p>
    <w:p w:rsidR="007058D2" w:rsidRDefault="007058D2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color w:val="auto"/>
        </w:rPr>
      </w:pPr>
    </w:p>
    <w:p w:rsidR="007058D2" w:rsidRDefault="007058D2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color w:val="auto"/>
        </w:rPr>
      </w:pPr>
    </w:p>
    <w:p w:rsidR="007058D2" w:rsidRDefault="007058D2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color w:val="auto"/>
        </w:rPr>
      </w:pPr>
    </w:p>
    <w:p w:rsidR="007058D2" w:rsidRDefault="007058D2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color w:val="auto"/>
        </w:rPr>
      </w:pPr>
    </w:p>
    <w:p w:rsidR="007058D2" w:rsidRDefault="007058D2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color w:val="auto"/>
        </w:rPr>
      </w:pPr>
    </w:p>
    <w:p w:rsidR="007058D2" w:rsidRDefault="007058D2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color w:val="auto"/>
        </w:rPr>
      </w:pPr>
    </w:p>
    <w:p w:rsidR="007058D2" w:rsidRDefault="007058D2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color w:val="auto"/>
        </w:rPr>
      </w:pPr>
    </w:p>
    <w:p w:rsidR="007058D2" w:rsidRDefault="007058D2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color w:val="auto"/>
        </w:rPr>
      </w:pPr>
    </w:p>
    <w:p w:rsidR="007058D2" w:rsidRDefault="007058D2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color w:val="auto"/>
        </w:rPr>
      </w:pPr>
    </w:p>
    <w:p w:rsidR="007058D2" w:rsidRDefault="007058D2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color w:val="auto"/>
        </w:rPr>
      </w:pPr>
    </w:p>
    <w:p w:rsidR="007058D2" w:rsidRDefault="007058D2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color w:val="auto"/>
        </w:rPr>
      </w:pPr>
    </w:p>
    <w:p w:rsidR="007058D2" w:rsidRDefault="007058D2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color w:val="auto"/>
        </w:rPr>
      </w:pPr>
    </w:p>
    <w:p w:rsidR="007058D2" w:rsidRDefault="007058D2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color w:val="auto"/>
        </w:rPr>
      </w:pPr>
    </w:p>
    <w:p w:rsidR="007058D2" w:rsidRDefault="007058D2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color w:val="auto"/>
        </w:rPr>
      </w:pPr>
    </w:p>
    <w:p w:rsidR="007058D2" w:rsidRDefault="007058D2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color w:val="auto"/>
        </w:rPr>
      </w:pPr>
    </w:p>
    <w:p w:rsidR="007058D2" w:rsidRDefault="007058D2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color w:val="auto"/>
        </w:rPr>
      </w:pPr>
    </w:p>
    <w:p w:rsidR="007058D2" w:rsidRDefault="007058D2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color w:val="auto"/>
        </w:rPr>
      </w:pPr>
    </w:p>
    <w:p w:rsidR="007058D2" w:rsidRDefault="007058D2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color w:val="auto"/>
        </w:rPr>
      </w:pPr>
    </w:p>
    <w:p w:rsidR="007058D2" w:rsidRDefault="007058D2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color w:val="auto"/>
        </w:rPr>
      </w:pPr>
    </w:p>
    <w:p w:rsidR="007058D2" w:rsidRDefault="007058D2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color w:val="auto"/>
        </w:rPr>
      </w:pPr>
    </w:p>
    <w:p w:rsidR="007058D2" w:rsidRDefault="007058D2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color w:val="auto"/>
        </w:rPr>
      </w:pPr>
    </w:p>
    <w:p w:rsidR="007058D2" w:rsidRDefault="007058D2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color w:val="auto"/>
        </w:rPr>
      </w:pPr>
    </w:p>
    <w:p w:rsidR="00C510AD" w:rsidRDefault="007058D2" w:rsidP="007058D2">
      <w:pPr>
        <w:pStyle w:val="Paragraphestandard"/>
        <w:suppressAutoHyphens/>
        <w:spacing w:line="240" w:lineRule="auto"/>
        <w:rPr>
          <w:rFonts w:ascii="Helvetia" w:hAnsi="Helvetia" w:cstheme="minorHAnsi"/>
          <w:b/>
          <w:color w:val="auto"/>
        </w:rPr>
      </w:pPr>
      <w:r>
        <w:rPr>
          <w:rFonts w:ascii="Helvetia" w:hAnsi="Helvetia" w:cstheme="minorHAnsi"/>
          <w:b/>
          <w:color w:val="auto"/>
        </w:rPr>
        <w:tab/>
      </w:r>
      <w:r w:rsidR="00C510AD">
        <w:rPr>
          <w:rFonts w:ascii="Helvetia" w:hAnsi="Helvetia" w:cstheme="minorHAnsi"/>
          <w:b/>
          <w:color w:val="auto"/>
        </w:rPr>
        <w:tab/>
      </w:r>
    </w:p>
    <w:p w:rsidR="00C510AD" w:rsidRDefault="00C510AD" w:rsidP="007058D2">
      <w:pPr>
        <w:pStyle w:val="Paragraphestandard"/>
        <w:suppressAutoHyphens/>
        <w:spacing w:line="240" w:lineRule="auto"/>
        <w:rPr>
          <w:rFonts w:ascii="Helvetia" w:hAnsi="Helvetia" w:cstheme="minorHAnsi"/>
          <w:b/>
          <w:color w:val="auto"/>
        </w:rPr>
      </w:pPr>
    </w:p>
    <w:p w:rsidR="00C510AD" w:rsidRDefault="00C510AD" w:rsidP="007058D2">
      <w:pPr>
        <w:pStyle w:val="Paragraphestandard"/>
        <w:suppressAutoHyphens/>
        <w:spacing w:line="240" w:lineRule="auto"/>
        <w:rPr>
          <w:rFonts w:ascii="Helvetia" w:hAnsi="Helvetia" w:cstheme="minorHAnsi"/>
          <w:b/>
          <w:color w:val="auto"/>
        </w:rPr>
      </w:pPr>
    </w:p>
    <w:p w:rsidR="00C510AD" w:rsidRDefault="00C510AD" w:rsidP="007058D2">
      <w:pPr>
        <w:pStyle w:val="Paragraphestandard"/>
        <w:suppressAutoHyphens/>
        <w:spacing w:line="240" w:lineRule="auto"/>
        <w:rPr>
          <w:rFonts w:ascii="Helvetia" w:hAnsi="Helvetia" w:cstheme="minorHAnsi"/>
          <w:b/>
          <w:color w:val="auto"/>
        </w:rPr>
      </w:pPr>
    </w:p>
    <w:p w:rsidR="00C510AD" w:rsidRDefault="00C510AD" w:rsidP="007058D2">
      <w:pPr>
        <w:pStyle w:val="Paragraphestandard"/>
        <w:suppressAutoHyphens/>
        <w:spacing w:line="240" w:lineRule="auto"/>
        <w:rPr>
          <w:rFonts w:ascii="Helvetia" w:hAnsi="Helvetia" w:cstheme="minorHAnsi"/>
          <w:b/>
          <w:color w:val="auto"/>
        </w:rPr>
      </w:pPr>
    </w:p>
    <w:p w:rsidR="00C510AD" w:rsidRDefault="00C510AD" w:rsidP="007058D2">
      <w:pPr>
        <w:pStyle w:val="Paragraphestandard"/>
        <w:suppressAutoHyphens/>
        <w:spacing w:line="240" w:lineRule="auto"/>
        <w:rPr>
          <w:rFonts w:ascii="Helvetia" w:hAnsi="Helvetia" w:cstheme="minorHAnsi"/>
          <w:b/>
          <w:color w:val="auto"/>
        </w:rPr>
      </w:pPr>
    </w:p>
    <w:p w:rsidR="00C510AD" w:rsidRDefault="00C510AD" w:rsidP="007058D2">
      <w:pPr>
        <w:pStyle w:val="Paragraphestandard"/>
        <w:suppressAutoHyphens/>
        <w:spacing w:line="240" w:lineRule="auto"/>
        <w:rPr>
          <w:rFonts w:ascii="Helvetia" w:hAnsi="Helvetia" w:cstheme="minorHAnsi"/>
          <w:b/>
          <w:color w:val="auto"/>
        </w:rPr>
      </w:pPr>
    </w:p>
    <w:p w:rsidR="007058D2" w:rsidRPr="007058D2" w:rsidRDefault="00C510AD" w:rsidP="00C510AD">
      <w:pPr>
        <w:pStyle w:val="Paragraphestandard"/>
        <w:suppressAutoHyphens/>
        <w:spacing w:line="240" w:lineRule="auto"/>
        <w:ind w:left="1416" w:firstLine="708"/>
        <w:rPr>
          <w:rFonts w:ascii="Helvetia" w:hAnsi="Helvetia" w:cstheme="minorHAnsi"/>
          <w:b/>
          <w:i/>
          <w:iCs/>
          <w:color w:val="auto"/>
        </w:rPr>
      </w:pPr>
      <w:bookmarkStart w:id="2" w:name="_Hlk130310258"/>
      <w:r>
        <w:rPr>
          <w:rFonts w:ascii="Helvetia" w:hAnsi="Helvetia" w:cstheme="minorHAnsi"/>
          <w:b/>
          <w:i/>
          <w:iCs/>
          <w:color w:val="auto"/>
        </w:rPr>
        <w:t>AUTOEVALUATION ELEVE DANS L’INTERFACE LIVRET /FICGE DE SUIV</w:t>
      </w:r>
      <w:bookmarkEnd w:id="2"/>
      <w:r>
        <w:rPr>
          <w:rFonts w:ascii="Helvetia" w:hAnsi="Helvetia" w:cstheme="minorHAnsi"/>
          <w:b/>
          <w:i/>
          <w:iCs/>
          <w:color w:val="auto"/>
        </w:rPr>
        <w:t>I</w:t>
      </w:r>
    </w:p>
    <w:p w:rsidR="007058D2" w:rsidRDefault="007058D2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color w:val="auto"/>
        </w:rPr>
      </w:pPr>
    </w:p>
    <w:p w:rsidR="007058D2" w:rsidRDefault="007058D2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color w:val="auto"/>
        </w:rPr>
      </w:pPr>
    </w:p>
    <w:p w:rsidR="007058D2" w:rsidRDefault="007058D2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color w:val="auto"/>
        </w:rPr>
      </w:pPr>
    </w:p>
    <w:p w:rsidR="007058D2" w:rsidRDefault="007058D2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color w:val="auto"/>
        </w:rPr>
      </w:pPr>
    </w:p>
    <w:p w:rsidR="007058D2" w:rsidRDefault="007058D2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color w:val="auto"/>
        </w:rPr>
      </w:pPr>
    </w:p>
    <w:p w:rsidR="00F84081" w:rsidRDefault="00F84081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color w:val="auto"/>
        </w:rPr>
      </w:pPr>
    </w:p>
    <w:p w:rsidR="00F84081" w:rsidRDefault="00F84081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color w:val="auto"/>
        </w:rPr>
      </w:pPr>
    </w:p>
    <w:p w:rsidR="00A7282A" w:rsidRDefault="00C510AD" w:rsidP="00A7282A">
      <w:pPr>
        <w:pStyle w:val="Paragraphestandard"/>
        <w:suppressAutoHyphens/>
        <w:spacing w:line="240" w:lineRule="auto"/>
        <w:jc w:val="center"/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</w:pPr>
      <w:bookmarkStart w:id="3" w:name="_Hlk130310664"/>
      <w:r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  <w:t>EVALUATION FINALE OU PERMIS BLANC</w:t>
      </w:r>
      <w:r w:rsidR="006B4EC5"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  <w:t xml:space="preserve"> B ET A2</w:t>
      </w:r>
    </w:p>
    <w:bookmarkEnd w:id="3"/>
    <w:p w:rsidR="00F84081" w:rsidRDefault="00F84081" w:rsidP="00A7282A">
      <w:pPr>
        <w:pStyle w:val="Paragraphestandard"/>
        <w:suppressAutoHyphens/>
        <w:spacing w:line="240" w:lineRule="auto"/>
        <w:jc w:val="center"/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</w:pPr>
    </w:p>
    <w:p w:rsidR="00F84081" w:rsidRDefault="00F84081" w:rsidP="00A7282A">
      <w:pPr>
        <w:pStyle w:val="Paragraphestandard"/>
        <w:suppressAutoHyphens/>
        <w:spacing w:line="240" w:lineRule="auto"/>
        <w:jc w:val="center"/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</w:pPr>
    </w:p>
    <w:p w:rsidR="00D06C9E" w:rsidRDefault="00D06C9E" w:rsidP="00A7282A">
      <w:pPr>
        <w:pStyle w:val="Paragraphestandard"/>
        <w:suppressAutoHyphens/>
        <w:spacing w:line="240" w:lineRule="auto"/>
        <w:jc w:val="center"/>
        <w:rPr>
          <w:rFonts w:ascii="Helvetica" w:eastAsia="Times New Roman" w:hAnsi="Helvetica" w:cs="Helvetica"/>
          <w:b/>
          <w:bCs/>
          <w:color w:val="D7B221"/>
          <w:sz w:val="28"/>
          <w:szCs w:val="28"/>
          <w:lang w:eastAsia="fr-FR"/>
        </w:rPr>
      </w:pPr>
    </w:p>
    <w:p w:rsidR="00806F32" w:rsidRDefault="006B4EC5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i/>
          <w:iCs/>
          <w:color w:val="auto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1521460</wp:posOffset>
            </wp:positionH>
            <wp:positionV relativeFrom="paragraph">
              <wp:posOffset>3935730</wp:posOffset>
            </wp:positionV>
            <wp:extent cx="5643245" cy="2946400"/>
            <wp:effectExtent l="0" t="0" r="0" b="6350"/>
            <wp:wrapThrough wrapText="bothSides">
              <wp:wrapPolygon edited="0">
                <wp:start x="0" y="0"/>
                <wp:lineTo x="0" y="21507"/>
                <wp:lineTo x="21510" y="21507"/>
                <wp:lineTo x="21510" y="0"/>
                <wp:lineTo x="0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245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126365</wp:posOffset>
            </wp:positionH>
            <wp:positionV relativeFrom="paragraph">
              <wp:posOffset>481330</wp:posOffset>
            </wp:positionV>
            <wp:extent cx="5092700" cy="3203575"/>
            <wp:effectExtent l="0" t="0" r="0" b="0"/>
            <wp:wrapThrough wrapText="bothSides">
              <wp:wrapPolygon edited="0">
                <wp:start x="0" y="0"/>
                <wp:lineTo x="0" y="21450"/>
                <wp:lineTo x="21492" y="21450"/>
                <wp:lineTo x="21492" y="0"/>
                <wp:lineTo x="0" y="0"/>
              </wp:wrapPolygon>
            </wp:wrapThrough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320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081">
        <w:rPr>
          <w:rFonts w:ascii="Helvetia" w:hAnsi="Helvetia" w:cstheme="minorHAnsi"/>
          <w:b/>
          <w:i/>
          <w:iCs/>
          <w:color w:val="auto"/>
        </w:rPr>
        <w:t xml:space="preserve">PERMIS BLANC </w:t>
      </w:r>
      <w:r w:rsidR="00F6546F">
        <w:rPr>
          <w:rFonts w:ascii="Helvetia" w:hAnsi="Helvetia" w:cstheme="minorHAnsi"/>
          <w:b/>
          <w:i/>
          <w:iCs/>
          <w:color w:val="auto"/>
        </w:rPr>
        <w:t>TYPE FIN</w:t>
      </w:r>
      <w:r w:rsidR="00F84081">
        <w:rPr>
          <w:rFonts w:ascii="Helvetia" w:hAnsi="Helvetia" w:cstheme="minorHAnsi"/>
          <w:b/>
          <w:i/>
          <w:iCs/>
          <w:color w:val="auto"/>
        </w:rPr>
        <w:t xml:space="preserve"> DEFORMATION</w:t>
      </w:r>
      <w:r>
        <w:rPr>
          <w:rFonts w:ascii="Helvetia" w:hAnsi="Helvetia" w:cstheme="minorHAnsi"/>
          <w:b/>
          <w:i/>
          <w:iCs/>
          <w:color w:val="auto"/>
        </w:rPr>
        <w:t xml:space="preserve"> OUTIL </w:t>
      </w:r>
      <w:r w:rsidR="00F6546F">
        <w:rPr>
          <w:rFonts w:ascii="Helvetia" w:hAnsi="Helvetia" w:cstheme="minorHAnsi"/>
          <w:b/>
          <w:i/>
          <w:iCs/>
          <w:color w:val="auto"/>
        </w:rPr>
        <w:t>AIDANT A</w:t>
      </w:r>
      <w:r>
        <w:rPr>
          <w:rFonts w:ascii="Helvetia" w:hAnsi="Helvetia" w:cstheme="minorHAnsi"/>
          <w:b/>
          <w:i/>
          <w:iCs/>
          <w:color w:val="auto"/>
        </w:rPr>
        <w:t xml:space="preserve"> LOBJECTIF PASSAGE DU PERMIS</w:t>
      </w:r>
    </w:p>
    <w:p w:rsidR="006B4EC5" w:rsidRDefault="006B4EC5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i/>
          <w:iCs/>
          <w:color w:val="auto"/>
        </w:rPr>
      </w:pPr>
    </w:p>
    <w:p w:rsidR="006B4EC5" w:rsidRDefault="006B4EC5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i/>
          <w:iCs/>
          <w:color w:val="auto"/>
        </w:rPr>
      </w:pPr>
    </w:p>
    <w:p w:rsidR="006B4EC5" w:rsidRDefault="006B4EC5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i/>
          <w:iCs/>
          <w:color w:val="auto"/>
        </w:rPr>
      </w:pPr>
    </w:p>
    <w:p w:rsidR="006B4EC5" w:rsidRDefault="006B4EC5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i/>
          <w:iCs/>
          <w:color w:val="auto"/>
        </w:rPr>
      </w:pPr>
    </w:p>
    <w:p w:rsidR="006B4EC5" w:rsidRDefault="006B4EC5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i/>
          <w:iCs/>
          <w:color w:val="auto"/>
        </w:rPr>
      </w:pPr>
    </w:p>
    <w:p w:rsidR="006B4EC5" w:rsidRDefault="006B4EC5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i/>
          <w:iCs/>
          <w:color w:val="auto"/>
        </w:rPr>
      </w:pPr>
    </w:p>
    <w:p w:rsidR="006B4EC5" w:rsidRDefault="006B4EC5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i/>
          <w:iCs/>
          <w:color w:val="auto"/>
        </w:rPr>
      </w:pPr>
    </w:p>
    <w:p w:rsidR="006B4EC5" w:rsidRDefault="006B4EC5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i/>
          <w:iCs/>
          <w:color w:val="auto"/>
        </w:rPr>
      </w:pPr>
    </w:p>
    <w:p w:rsidR="006B4EC5" w:rsidRDefault="006B4EC5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i/>
          <w:iCs/>
          <w:color w:val="auto"/>
        </w:rPr>
      </w:pPr>
    </w:p>
    <w:p w:rsidR="006B4EC5" w:rsidRDefault="006B4EC5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i/>
          <w:iCs/>
          <w:color w:val="auto"/>
        </w:rPr>
      </w:pPr>
    </w:p>
    <w:p w:rsidR="006B4EC5" w:rsidRDefault="006B4EC5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i/>
          <w:iCs/>
          <w:color w:val="auto"/>
        </w:rPr>
      </w:pPr>
    </w:p>
    <w:p w:rsidR="006B4EC5" w:rsidRDefault="006B4EC5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i/>
          <w:iCs/>
          <w:color w:val="auto"/>
        </w:rPr>
      </w:pPr>
    </w:p>
    <w:p w:rsidR="006B4EC5" w:rsidRDefault="006B4EC5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i/>
          <w:iCs/>
          <w:color w:val="auto"/>
        </w:rPr>
      </w:pPr>
    </w:p>
    <w:p w:rsidR="006B4EC5" w:rsidRDefault="006B4EC5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i/>
          <w:iCs/>
          <w:color w:val="auto"/>
        </w:rPr>
      </w:pPr>
    </w:p>
    <w:p w:rsidR="006B4EC5" w:rsidRDefault="006B4EC5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i/>
          <w:iCs/>
          <w:color w:val="auto"/>
        </w:rPr>
      </w:pPr>
    </w:p>
    <w:p w:rsidR="006B4EC5" w:rsidRDefault="006B4EC5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i/>
          <w:iCs/>
          <w:color w:val="auto"/>
        </w:rPr>
      </w:pPr>
    </w:p>
    <w:p w:rsidR="006B4EC5" w:rsidRDefault="006B4EC5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i/>
          <w:iCs/>
          <w:color w:val="auto"/>
        </w:rPr>
      </w:pPr>
    </w:p>
    <w:p w:rsidR="006B4EC5" w:rsidRDefault="006B4EC5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i/>
          <w:iCs/>
          <w:color w:val="auto"/>
        </w:rPr>
      </w:pPr>
    </w:p>
    <w:p w:rsidR="006B4EC5" w:rsidRDefault="006B4EC5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i/>
          <w:iCs/>
          <w:color w:val="auto"/>
        </w:rPr>
      </w:pPr>
    </w:p>
    <w:p w:rsidR="006B4EC5" w:rsidRDefault="006B4EC5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i/>
          <w:iCs/>
          <w:color w:val="auto"/>
        </w:rPr>
      </w:pPr>
    </w:p>
    <w:p w:rsidR="006B4EC5" w:rsidRDefault="006B4EC5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i/>
          <w:iCs/>
          <w:color w:val="auto"/>
        </w:rPr>
      </w:pPr>
    </w:p>
    <w:p w:rsidR="006B4EC5" w:rsidRDefault="006B4EC5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i/>
          <w:iCs/>
          <w:color w:val="auto"/>
        </w:rPr>
      </w:pPr>
    </w:p>
    <w:p w:rsidR="006B4EC5" w:rsidRDefault="006B4EC5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i/>
          <w:iCs/>
          <w:color w:val="auto"/>
        </w:rPr>
      </w:pPr>
    </w:p>
    <w:p w:rsidR="006B4EC5" w:rsidRDefault="006B4EC5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i/>
          <w:iCs/>
          <w:color w:val="auto"/>
        </w:rPr>
      </w:pPr>
    </w:p>
    <w:p w:rsidR="006B4EC5" w:rsidRDefault="006B4EC5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i/>
          <w:iCs/>
          <w:color w:val="auto"/>
        </w:rPr>
      </w:pPr>
    </w:p>
    <w:p w:rsidR="006B4EC5" w:rsidRDefault="006B4EC5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i/>
          <w:iCs/>
          <w:color w:val="auto"/>
        </w:rPr>
      </w:pPr>
    </w:p>
    <w:p w:rsidR="006B4EC5" w:rsidRDefault="006B4EC5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i/>
          <w:iCs/>
          <w:color w:val="auto"/>
        </w:rPr>
      </w:pPr>
    </w:p>
    <w:p w:rsidR="006B4EC5" w:rsidRDefault="006B4EC5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i/>
          <w:iCs/>
          <w:color w:val="auto"/>
        </w:rPr>
      </w:pPr>
    </w:p>
    <w:p w:rsidR="006B4EC5" w:rsidRDefault="006B4EC5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i/>
          <w:iCs/>
          <w:color w:val="auto"/>
        </w:rPr>
      </w:pPr>
    </w:p>
    <w:p w:rsidR="006B4EC5" w:rsidRDefault="006B4EC5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i/>
          <w:iCs/>
          <w:color w:val="auto"/>
        </w:rPr>
      </w:pPr>
    </w:p>
    <w:p w:rsidR="006B4EC5" w:rsidRDefault="006B4EC5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i/>
          <w:iCs/>
          <w:color w:val="auto"/>
        </w:rPr>
      </w:pPr>
    </w:p>
    <w:p w:rsidR="006B4EC5" w:rsidRDefault="006B4EC5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i/>
          <w:iCs/>
          <w:color w:val="auto"/>
        </w:rPr>
      </w:pPr>
    </w:p>
    <w:p w:rsidR="006B4EC5" w:rsidRDefault="006B4EC5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i/>
          <w:iCs/>
          <w:color w:val="auto"/>
        </w:rPr>
      </w:pPr>
    </w:p>
    <w:p w:rsidR="006B4EC5" w:rsidRDefault="006B4EC5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i/>
          <w:iCs/>
          <w:color w:val="auto"/>
        </w:rPr>
      </w:pPr>
    </w:p>
    <w:p w:rsidR="006B4EC5" w:rsidRDefault="006B4EC5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i/>
          <w:iCs/>
          <w:color w:val="auto"/>
        </w:rPr>
      </w:pPr>
    </w:p>
    <w:p w:rsidR="006B4EC5" w:rsidRDefault="006B4EC5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i/>
          <w:iCs/>
          <w:color w:val="auto"/>
        </w:rPr>
      </w:pPr>
    </w:p>
    <w:p w:rsidR="006B4EC5" w:rsidRDefault="006B4EC5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i/>
          <w:iCs/>
          <w:color w:val="auto"/>
        </w:rPr>
      </w:pPr>
    </w:p>
    <w:p w:rsidR="006B4EC5" w:rsidRDefault="006B4EC5" w:rsidP="00C50667">
      <w:pPr>
        <w:pStyle w:val="Paragraphestandard"/>
        <w:suppressAutoHyphens/>
        <w:spacing w:line="240" w:lineRule="auto"/>
        <w:jc w:val="center"/>
        <w:rPr>
          <w:rFonts w:ascii="Helvetia" w:hAnsi="Helvetia" w:cstheme="minorHAnsi"/>
          <w:b/>
          <w:i/>
          <w:iCs/>
          <w:color w:val="auto"/>
        </w:rPr>
      </w:pPr>
    </w:p>
    <w:sectPr w:rsidR="006B4EC5" w:rsidSect="0038675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1" w:right="176" w:bottom="193" w:left="18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5EF6" w:rsidRDefault="00E85EF6" w:rsidP="00B31096">
      <w:r>
        <w:separator/>
      </w:r>
    </w:p>
  </w:endnote>
  <w:endnote w:type="continuationSeparator" w:id="0">
    <w:p w:rsidR="00E85EF6" w:rsidRDefault="00E85EF6" w:rsidP="00B3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default"/>
  </w:font>
  <w:font w:name="Helvetia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757" w:rsidRDefault="0038675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757" w:rsidRPr="00D93BE0" w:rsidRDefault="00386757" w:rsidP="00386757">
    <w:pPr>
      <w:pStyle w:val="Pieddepage"/>
      <w:jc w:val="center"/>
      <w:rPr>
        <w:sz w:val="16"/>
        <w:szCs w:val="16"/>
      </w:rPr>
    </w:pPr>
    <w:r w:rsidRPr="00D93BE0">
      <w:rPr>
        <w:sz w:val="16"/>
        <w:szCs w:val="16"/>
      </w:rPr>
      <w:t>NOYON CONDUITE</w:t>
    </w:r>
  </w:p>
  <w:p w:rsidR="00386757" w:rsidRPr="00D93BE0" w:rsidRDefault="00386757" w:rsidP="00386757">
    <w:pPr>
      <w:pStyle w:val="Pieddepage"/>
      <w:jc w:val="center"/>
      <w:rPr>
        <w:sz w:val="16"/>
        <w:szCs w:val="16"/>
      </w:rPr>
    </w:pPr>
    <w:r w:rsidRPr="00D93BE0">
      <w:rPr>
        <w:sz w:val="16"/>
        <w:szCs w:val="16"/>
      </w:rPr>
      <w:t>8 BIS PLACE DE LA REPUBLIQUE</w:t>
    </w:r>
  </w:p>
  <w:p w:rsidR="00386757" w:rsidRPr="00D93BE0" w:rsidRDefault="00386757" w:rsidP="00386757">
    <w:pPr>
      <w:pStyle w:val="Pieddepage"/>
      <w:jc w:val="center"/>
      <w:rPr>
        <w:sz w:val="16"/>
        <w:szCs w:val="16"/>
      </w:rPr>
    </w:pPr>
    <w:r w:rsidRPr="00D93BE0">
      <w:rPr>
        <w:sz w:val="16"/>
        <w:szCs w:val="16"/>
      </w:rPr>
      <w:t>60400 NOYON</w:t>
    </w:r>
  </w:p>
  <w:p w:rsidR="00386757" w:rsidRPr="00D93BE0" w:rsidRDefault="00386757" w:rsidP="00386757">
    <w:pPr>
      <w:pStyle w:val="Pieddepage"/>
      <w:jc w:val="center"/>
      <w:rPr>
        <w:sz w:val="16"/>
        <w:szCs w:val="16"/>
      </w:rPr>
    </w:pPr>
    <w:r w:rsidRPr="00D93BE0">
      <w:rPr>
        <w:sz w:val="16"/>
        <w:szCs w:val="16"/>
      </w:rPr>
      <w:t>TEL :  03.44.09.32.10</w:t>
    </w:r>
  </w:p>
  <w:p w:rsidR="00386757" w:rsidRPr="00D93BE0" w:rsidRDefault="00386757" w:rsidP="00386757">
    <w:pPr>
      <w:pStyle w:val="Pieddepage"/>
      <w:jc w:val="center"/>
      <w:rPr>
        <w:sz w:val="16"/>
        <w:szCs w:val="16"/>
      </w:rPr>
    </w:pPr>
    <w:r w:rsidRPr="00D93BE0">
      <w:rPr>
        <w:sz w:val="16"/>
        <w:szCs w:val="16"/>
      </w:rPr>
      <w:t>SIRET 849 692 405 00012 – E 19 060 0011 0</w:t>
    </w:r>
  </w:p>
  <w:p w:rsidR="00386757" w:rsidRDefault="00386757" w:rsidP="00386757">
    <w:pPr>
      <w:pStyle w:val="Pieddepage"/>
    </w:pPr>
  </w:p>
  <w:p w:rsidR="00386757" w:rsidRDefault="0038675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757" w:rsidRDefault="0038675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5EF6" w:rsidRDefault="00E85EF6" w:rsidP="00B31096">
      <w:r>
        <w:separator/>
      </w:r>
    </w:p>
  </w:footnote>
  <w:footnote w:type="continuationSeparator" w:id="0">
    <w:p w:rsidR="00E85EF6" w:rsidRDefault="00E85EF6" w:rsidP="00B31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757" w:rsidRDefault="0038675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757" w:rsidRDefault="00386757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360F1D7" wp14:editId="792A96A0">
          <wp:simplePos x="0" y="0"/>
          <wp:positionH relativeFrom="margin">
            <wp:align>center</wp:align>
          </wp:positionH>
          <wp:positionV relativeFrom="paragraph">
            <wp:posOffset>-209412</wp:posOffset>
          </wp:positionV>
          <wp:extent cx="1595120" cy="353695"/>
          <wp:effectExtent l="0" t="0" r="5080" b="8255"/>
          <wp:wrapThrough wrapText="bothSides">
            <wp:wrapPolygon edited="0">
              <wp:start x="774" y="0"/>
              <wp:lineTo x="0" y="3490"/>
              <wp:lineTo x="0" y="16287"/>
              <wp:lineTo x="516" y="20941"/>
              <wp:lineTo x="774" y="20941"/>
              <wp:lineTo x="8513" y="20941"/>
              <wp:lineTo x="21411" y="20941"/>
              <wp:lineTo x="21411" y="3490"/>
              <wp:lineTo x="3869" y="0"/>
              <wp:lineTo x="774" y="0"/>
            </wp:wrapPolygon>
          </wp:wrapThrough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5120" cy="35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86757" w:rsidRDefault="0038675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757" w:rsidRDefault="003867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75D78"/>
    <w:multiLevelType w:val="hybridMultilevel"/>
    <w:tmpl w:val="A83447F2"/>
    <w:lvl w:ilvl="0" w:tplc="2180778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FE66BA"/>
    <w:multiLevelType w:val="hybridMultilevel"/>
    <w:tmpl w:val="10D62742"/>
    <w:lvl w:ilvl="0" w:tplc="735C22A2">
      <w:numFmt w:val="bullet"/>
      <w:lvlText w:val=""/>
      <w:lvlJc w:val="left"/>
      <w:pPr>
        <w:ind w:left="1238" w:hanging="360"/>
      </w:pPr>
      <w:rPr>
        <w:rFonts w:ascii="Wingdings" w:eastAsia="Times New Roman" w:hAnsi="Wingdings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num w:numId="1" w16cid:durableId="723060620">
    <w:abstractNumId w:val="1"/>
  </w:num>
  <w:num w:numId="2" w16cid:durableId="1580141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4CD"/>
    <w:rsid w:val="00021F28"/>
    <w:rsid w:val="00076C7E"/>
    <w:rsid w:val="000A6458"/>
    <w:rsid w:val="000A6ACB"/>
    <w:rsid w:val="000C5AA5"/>
    <w:rsid w:val="000C6FEE"/>
    <w:rsid w:val="000D433C"/>
    <w:rsid w:val="0011507A"/>
    <w:rsid w:val="001E4EDC"/>
    <w:rsid w:val="002A74CD"/>
    <w:rsid w:val="002B4639"/>
    <w:rsid w:val="002B6F9D"/>
    <w:rsid w:val="00322013"/>
    <w:rsid w:val="00386757"/>
    <w:rsid w:val="003D656E"/>
    <w:rsid w:val="003E13ED"/>
    <w:rsid w:val="0046170C"/>
    <w:rsid w:val="004C54C4"/>
    <w:rsid w:val="005645B2"/>
    <w:rsid w:val="00572709"/>
    <w:rsid w:val="005A2327"/>
    <w:rsid w:val="00620EAC"/>
    <w:rsid w:val="006215CF"/>
    <w:rsid w:val="00642313"/>
    <w:rsid w:val="00673BB6"/>
    <w:rsid w:val="006B4EC5"/>
    <w:rsid w:val="006B73FC"/>
    <w:rsid w:val="006F0986"/>
    <w:rsid w:val="007058D2"/>
    <w:rsid w:val="007264F0"/>
    <w:rsid w:val="00806F32"/>
    <w:rsid w:val="008A7079"/>
    <w:rsid w:val="009718FB"/>
    <w:rsid w:val="009921C6"/>
    <w:rsid w:val="00A058ED"/>
    <w:rsid w:val="00A20E1C"/>
    <w:rsid w:val="00A272EA"/>
    <w:rsid w:val="00A579F3"/>
    <w:rsid w:val="00A7282A"/>
    <w:rsid w:val="00A73971"/>
    <w:rsid w:val="00AC671C"/>
    <w:rsid w:val="00B21D04"/>
    <w:rsid w:val="00B31096"/>
    <w:rsid w:val="00BD714B"/>
    <w:rsid w:val="00C24951"/>
    <w:rsid w:val="00C50667"/>
    <w:rsid w:val="00C510AD"/>
    <w:rsid w:val="00D06C9E"/>
    <w:rsid w:val="00D25AF1"/>
    <w:rsid w:val="00D86F0E"/>
    <w:rsid w:val="00DE5190"/>
    <w:rsid w:val="00DF5D7C"/>
    <w:rsid w:val="00E85B95"/>
    <w:rsid w:val="00E85EF6"/>
    <w:rsid w:val="00F14733"/>
    <w:rsid w:val="00F6546F"/>
    <w:rsid w:val="00F8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D5C3C"/>
  <w15:chartTrackingRefBased/>
  <w15:docId w15:val="{4E34A018-E941-44AD-A657-124A34A1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667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1096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B31096"/>
  </w:style>
  <w:style w:type="paragraph" w:styleId="Pieddepage">
    <w:name w:val="footer"/>
    <w:basedOn w:val="Normal"/>
    <w:link w:val="PieddepageCar"/>
    <w:uiPriority w:val="99"/>
    <w:unhideWhenUsed/>
    <w:rsid w:val="00B31096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B31096"/>
  </w:style>
  <w:style w:type="paragraph" w:customStyle="1" w:styleId="Paragraphestandard">
    <w:name w:val="[Paragraphe standard]"/>
    <w:basedOn w:val="Normal"/>
    <w:uiPriority w:val="99"/>
    <w:rsid w:val="00C50667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Paragraphedeliste">
    <w:name w:val="List Paragraph"/>
    <w:basedOn w:val="Normal"/>
    <w:uiPriority w:val="34"/>
    <w:qFormat/>
    <w:rsid w:val="003D6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185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et sandrine lerouge</dc:creator>
  <cp:keywords/>
  <dc:description/>
  <cp:lastModifiedBy>fred et sandrine lerouge</cp:lastModifiedBy>
  <cp:revision>20</cp:revision>
  <dcterms:created xsi:type="dcterms:W3CDTF">2023-03-14T16:38:00Z</dcterms:created>
  <dcterms:modified xsi:type="dcterms:W3CDTF">2023-03-31T07:21:00Z</dcterms:modified>
</cp:coreProperties>
</file>